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C" w:rsidRPr="00102045" w:rsidRDefault="00102045" w:rsidP="00102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045">
        <w:rPr>
          <w:rFonts w:ascii="Times New Roman" w:hAnsi="Times New Roman" w:cs="Times New Roman"/>
          <w:b/>
          <w:sz w:val="32"/>
          <w:szCs w:val="32"/>
        </w:rPr>
        <w:t>Уважаемый житель Московской области!</w:t>
      </w:r>
    </w:p>
    <w:p w:rsidR="00102045" w:rsidRDefault="00102045" w:rsidP="0010204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02045">
        <w:rPr>
          <w:rFonts w:ascii="Times New Roman" w:hAnsi="Times New Roman" w:cs="Times New Roman"/>
          <w:sz w:val="30"/>
          <w:szCs w:val="30"/>
        </w:rPr>
        <w:t>В соответствии с постановлением Правительства РФ от 14.11.2022 № 2053</w:t>
      </w:r>
      <w:r>
        <w:rPr>
          <w:rFonts w:ascii="Times New Roman" w:hAnsi="Times New Roman" w:cs="Times New Roman"/>
          <w:sz w:val="30"/>
          <w:szCs w:val="30"/>
        </w:rPr>
        <w:t xml:space="preserve">             с 1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декабря  2022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года изменятся тарифы на коммунальные услуги – теплоснабжение, холодное и горячее водоснабжение, водоотведение, электроснабжение, газоснабжение и обращение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твердыми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коммунальными отходами.</w:t>
      </w:r>
    </w:p>
    <w:p w:rsidR="00102045" w:rsidRDefault="00102045" w:rsidP="0010204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Также с 1 декабря 2022 индексируется размер платы за содержание жилых помещений и взнос на капитальный ремонт общего имущества в многоквартирных домах.</w:t>
      </w:r>
    </w:p>
    <w:p w:rsidR="00102045" w:rsidRDefault="00102045" w:rsidP="0010204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Дальнейшая индексация платы за ЖКУ не будет проводиться     до 01.07.2024.</w:t>
      </w:r>
    </w:p>
    <w:p w:rsidR="00102045" w:rsidRPr="00102045" w:rsidRDefault="00102045" w:rsidP="00102045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Все существующие льготы и меры социальной поддержки населения сохраняются. Если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платеж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 коммунальные услуги 22% совокупного дохода семьи, то </w:t>
      </w:r>
      <w:r w:rsidR="00DF6E29">
        <w:rPr>
          <w:rFonts w:ascii="Times New Roman" w:hAnsi="Times New Roman" w:cs="Times New Roman"/>
          <w:sz w:val="30"/>
          <w:szCs w:val="30"/>
        </w:rPr>
        <w:t xml:space="preserve">граждане имеют право на субсидию. Оформить </w:t>
      </w:r>
      <w:proofErr w:type="spellStart"/>
      <w:r w:rsidR="00DF6E29">
        <w:rPr>
          <w:rFonts w:ascii="Times New Roman" w:hAnsi="Times New Roman" w:cs="Times New Roman"/>
          <w:sz w:val="30"/>
          <w:szCs w:val="30"/>
        </w:rPr>
        <w:t>ее</w:t>
      </w:r>
      <w:proofErr w:type="spellEnd"/>
      <w:r w:rsidR="00DF6E29">
        <w:rPr>
          <w:rFonts w:ascii="Times New Roman" w:hAnsi="Times New Roman" w:cs="Times New Roman"/>
          <w:sz w:val="30"/>
          <w:szCs w:val="30"/>
        </w:rPr>
        <w:t xml:space="preserve"> могут не только собственники, но и наниматели жилья.</w:t>
      </w:r>
    </w:p>
    <w:p w:rsidR="00DF6E29" w:rsidRPr="00DF6E29" w:rsidRDefault="00DF6E29" w:rsidP="00DF6E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Солнечногорск</w:t>
      </w:r>
    </w:p>
    <w:p w:rsidR="005F2483" w:rsidRDefault="005F2483" w:rsidP="00DF6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F2483" w:rsidSect="003774BD">
      <w:pgSz w:w="11906" w:h="16838"/>
      <w:pgMar w:top="794" w:right="68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D"/>
    <w:rsid w:val="00102045"/>
    <w:rsid w:val="002A78FD"/>
    <w:rsid w:val="003774BD"/>
    <w:rsid w:val="005F2483"/>
    <w:rsid w:val="00B420E2"/>
    <w:rsid w:val="00B475F7"/>
    <w:rsid w:val="00B70418"/>
    <w:rsid w:val="00D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D270-DBB2-46BE-81B1-F80324BC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2022-11-17T07:12:00Z</cp:lastPrinted>
  <dcterms:created xsi:type="dcterms:W3CDTF">2022-11-17T06:50:00Z</dcterms:created>
  <dcterms:modified xsi:type="dcterms:W3CDTF">2022-11-17T07:17:00Z</dcterms:modified>
</cp:coreProperties>
</file>