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1D0421">
        <w:rPr>
          <w:rFonts w:ascii="Arial" w:eastAsia="Times New Roman" w:hAnsi="Arial" w:cs="Arial"/>
          <w:b/>
          <w:sz w:val="23"/>
          <w:szCs w:val="23"/>
          <w:lang w:eastAsia="ru-RU"/>
        </w:rPr>
        <w:t>11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1D0421" w:rsidRDefault="00C179A7" w:rsidP="001D0421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 xml:space="preserve">Сообщаем Вам, что по 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D0421" w:rsidRPr="00170355">
        <w:rPr>
          <w:rFonts w:ascii="Arial" w:eastAsia="Times New Roman" w:hAnsi="Arial" w:cs="Arial"/>
          <w:lang w:eastAsia="ru-RU"/>
        </w:rPr>
        <w:t xml:space="preserve"> </w:t>
      </w:r>
      <w:r w:rsidR="001D0421" w:rsidRPr="008B2463">
        <w:rPr>
          <w:rFonts w:ascii="Arial" w:eastAsia="Times New Roman" w:hAnsi="Arial" w:cs="Arial"/>
          <w:b/>
          <w:lang w:eastAsia="ru-RU"/>
        </w:rPr>
        <w:t>Огневой</w:t>
      </w:r>
      <w:proofErr w:type="gramEnd"/>
      <w:r w:rsidR="001D0421" w:rsidRPr="008B2463">
        <w:rPr>
          <w:rFonts w:ascii="Arial" w:eastAsia="Times New Roman" w:hAnsi="Arial" w:cs="Arial"/>
          <w:b/>
          <w:lang w:eastAsia="ru-RU"/>
        </w:rPr>
        <w:t xml:space="preserve"> Валентины Николаевны</w:t>
      </w:r>
      <w:r w:rsidR="001D0421">
        <w:rPr>
          <w:rFonts w:ascii="Arial" w:eastAsia="Times New Roman" w:hAnsi="Arial" w:cs="Arial"/>
          <w:b/>
          <w:lang w:eastAsia="ru-RU"/>
        </w:rPr>
        <w:t>, собственника кв.34</w:t>
      </w:r>
    </w:p>
    <w:p w:rsidR="007100A5" w:rsidRPr="001D0421" w:rsidRDefault="001D0421" w:rsidP="001D0421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4A0117">
        <w:rPr>
          <w:rFonts w:ascii="Arial" w:eastAsia="Times New Roman" w:hAnsi="Arial" w:cs="Arial"/>
          <w:lang w:eastAsia="ru-RU"/>
        </w:rPr>
        <w:t xml:space="preserve">собственности </w:t>
      </w:r>
      <w:r w:rsidRPr="000C158B">
        <w:rPr>
          <w:rFonts w:ascii="Arial" w:eastAsia="Times New Roman" w:hAnsi="Arial" w:cs="Arial"/>
          <w:color w:val="000000"/>
          <w:lang w:eastAsia="ru-RU"/>
        </w:rPr>
        <w:t>50-50-09/057/2009-224 от 01.10.2009</w:t>
      </w:r>
      <w:r>
        <w:rPr>
          <w:rFonts w:ascii="Arial" w:eastAsia="Times New Roman" w:hAnsi="Arial" w:cs="Arial"/>
          <w:color w:val="000000"/>
          <w:lang w:eastAsia="ru-RU"/>
        </w:rPr>
        <w:t>г.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1D0421">
        <w:rPr>
          <w:rFonts w:ascii="Arial" w:eastAsia="Times New Roman" w:hAnsi="Arial" w:cs="Arial"/>
          <w:b/>
          <w:i/>
          <w:lang w:eastAsia="ru-RU"/>
        </w:rPr>
        <w:t>дом 11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A85DD5">
        <w:rPr>
          <w:rFonts w:ascii="Arial" w:eastAsia="Times New Roman" w:hAnsi="Arial" w:cs="Arial"/>
          <w:lang w:eastAsia="ru-RU"/>
        </w:rPr>
        <w:t xml:space="preserve"> и в </w:t>
      </w:r>
      <w:r w:rsidR="00D30AEE">
        <w:rPr>
          <w:rFonts w:ascii="Arial" w:eastAsia="Times New Roman" w:hAnsi="Arial" w:cs="Arial"/>
          <w:lang w:eastAsia="ru-RU"/>
        </w:rPr>
        <w:t xml:space="preserve">помещении </w:t>
      </w:r>
      <w:bookmarkStart w:id="0" w:name="_GoBack"/>
      <w:bookmarkEnd w:id="0"/>
      <w:r w:rsidR="00A85DD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B70E4"/>
    <w:rsid w:val="001D0421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C249E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85DD5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30AEE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2021-04-21T13:04:00Z</cp:lastPrinted>
  <dcterms:created xsi:type="dcterms:W3CDTF">2021-03-11T10:13:00Z</dcterms:created>
  <dcterms:modified xsi:type="dcterms:W3CDTF">2021-04-22T07:12:00Z</dcterms:modified>
</cp:coreProperties>
</file>